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255F" w:rsidRPr="00AB255F" w:rsidTr="00CB2C49">
        <w:tc>
          <w:tcPr>
            <w:tcW w:w="3261" w:type="dxa"/>
            <w:shd w:val="clear" w:color="auto" w:fill="E7E6E6" w:themeFill="background2"/>
          </w:tcPr>
          <w:p w:rsidR="0075328A" w:rsidRPr="00AB255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B255F" w:rsidRDefault="00F7642B" w:rsidP="00F7642B">
            <w:pPr>
              <w:rPr>
                <w:sz w:val="24"/>
                <w:szCs w:val="24"/>
              </w:rPr>
            </w:pPr>
            <w:r w:rsidRPr="00AB255F">
              <w:rPr>
                <w:b/>
                <w:sz w:val="24"/>
                <w:szCs w:val="24"/>
              </w:rPr>
              <w:t>Компетенции финансового менеджера</w:t>
            </w:r>
          </w:p>
        </w:tc>
      </w:tr>
      <w:tr w:rsidR="00AB255F" w:rsidRPr="00AB255F" w:rsidTr="00A30025">
        <w:tc>
          <w:tcPr>
            <w:tcW w:w="3261" w:type="dxa"/>
            <w:shd w:val="clear" w:color="auto" w:fill="E7E6E6" w:themeFill="background2"/>
          </w:tcPr>
          <w:p w:rsidR="00A30025" w:rsidRPr="00AB255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B255F" w:rsidRDefault="00F7642B" w:rsidP="00A30025">
            <w:pPr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38.03.02</w:t>
            </w:r>
            <w:r w:rsidR="00A30025" w:rsidRPr="00AB2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B255F" w:rsidRDefault="00F7642B" w:rsidP="00230905">
            <w:pPr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Менеджмент</w:t>
            </w:r>
          </w:p>
        </w:tc>
      </w:tr>
      <w:tr w:rsidR="00AB255F" w:rsidRPr="00AB255F" w:rsidTr="00CB2C49">
        <w:tc>
          <w:tcPr>
            <w:tcW w:w="3261" w:type="dxa"/>
            <w:shd w:val="clear" w:color="auto" w:fill="E7E6E6" w:themeFill="background2"/>
          </w:tcPr>
          <w:p w:rsidR="009B60C5" w:rsidRPr="00AB255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B255F" w:rsidRDefault="00F7642B" w:rsidP="00230905">
            <w:pPr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Финансовый менеджмент</w:t>
            </w:r>
          </w:p>
        </w:tc>
      </w:tr>
      <w:tr w:rsidR="00AB255F" w:rsidRPr="00AB255F" w:rsidTr="00CB2C49">
        <w:tc>
          <w:tcPr>
            <w:tcW w:w="3261" w:type="dxa"/>
            <w:shd w:val="clear" w:color="auto" w:fill="E7E6E6" w:themeFill="background2"/>
          </w:tcPr>
          <w:p w:rsidR="00230905" w:rsidRPr="00AB255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B255F" w:rsidRDefault="00F7642B" w:rsidP="009B60C5">
            <w:pPr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2</w:t>
            </w:r>
            <w:r w:rsidR="00230905" w:rsidRPr="00AB255F">
              <w:rPr>
                <w:sz w:val="24"/>
                <w:szCs w:val="24"/>
              </w:rPr>
              <w:t xml:space="preserve"> з.е.</w:t>
            </w:r>
          </w:p>
        </w:tc>
      </w:tr>
      <w:tr w:rsidR="00AB255F" w:rsidRPr="00AB255F" w:rsidTr="00CB2C49">
        <w:tc>
          <w:tcPr>
            <w:tcW w:w="3261" w:type="dxa"/>
            <w:shd w:val="clear" w:color="auto" w:fill="E7E6E6" w:themeFill="background2"/>
          </w:tcPr>
          <w:p w:rsidR="00F7642B" w:rsidRPr="00AB255F" w:rsidRDefault="00F7642B" w:rsidP="009B60C5">
            <w:pPr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7642B" w:rsidRPr="00AB255F" w:rsidRDefault="00F7642B" w:rsidP="00914EBE">
            <w:pPr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 xml:space="preserve">Зачет </w:t>
            </w:r>
          </w:p>
          <w:p w:rsidR="00F7642B" w:rsidRPr="00AB255F" w:rsidRDefault="00F7642B" w:rsidP="00914EBE">
            <w:pPr>
              <w:rPr>
                <w:sz w:val="24"/>
                <w:szCs w:val="24"/>
              </w:rPr>
            </w:pPr>
          </w:p>
        </w:tc>
      </w:tr>
      <w:tr w:rsidR="00AB255F" w:rsidRPr="00AB255F" w:rsidTr="00CB2C49">
        <w:tc>
          <w:tcPr>
            <w:tcW w:w="3261" w:type="dxa"/>
            <w:shd w:val="clear" w:color="auto" w:fill="E7E6E6" w:themeFill="background2"/>
          </w:tcPr>
          <w:p w:rsidR="00F7642B" w:rsidRPr="00AB255F" w:rsidRDefault="00F7642B" w:rsidP="00CB2C49">
            <w:pPr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7642B" w:rsidRPr="00AB255F" w:rsidRDefault="00AB255F" w:rsidP="00914EB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F7642B" w:rsidRPr="00AB255F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AB255F" w:rsidRPr="00AB255F" w:rsidTr="00CB2C49">
        <w:tc>
          <w:tcPr>
            <w:tcW w:w="10490" w:type="dxa"/>
            <w:gridSpan w:val="3"/>
            <w:shd w:val="clear" w:color="auto" w:fill="E7E6E6" w:themeFill="background2"/>
          </w:tcPr>
          <w:p w:rsidR="00F7642B" w:rsidRPr="00AB255F" w:rsidRDefault="00F7642B" w:rsidP="00E27A49">
            <w:pPr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>Крат</w:t>
            </w:r>
            <w:r w:rsidR="00E27A49" w:rsidRPr="00AB255F">
              <w:rPr>
                <w:b/>
                <w:i/>
                <w:sz w:val="24"/>
                <w:szCs w:val="24"/>
              </w:rPr>
              <w:t>к</w:t>
            </w:r>
            <w:r w:rsidRPr="00AB255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B255F" w:rsidRPr="00AB255F" w:rsidTr="00CB2C49">
        <w:tc>
          <w:tcPr>
            <w:tcW w:w="10490" w:type="dxa"/>
            <w:gridSpan w:val="3"/>
          </w:tcPr>
          <w:p w:rsidR="00F7642B" w:rsidRPr="00AB255F" w:rsidRDefault="00F7642B" w:rsidP="00E27A49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 xml:space="preserve">Тема 1. </w:t>
            </w:r>
            <w:r w:rsidR="00653ABE" w:rsidRPr="00AB255F">
              <w:rPr>
                <w:sz w:val="24"/>
                <w:szCs w:val="24"/>
              </w:rPr>
              <w:t>Особенности компетенции финансового менеджера</w:t>
            </w:r>
          </w:p>
        </w:tc>
      </w:tr>
      <w:tr w:rsidR="00AB255F" w:rsidRPr="00AB255F" w:rsidTr="00CB2C49">
        <w:tc>
          <w:tcPr>
            <w:tcW w:w="10490" w:type="dxa"/>
            <w:gridSpan w:val="3"/>
          </w:tcPr>
          <w:p w:rsidR="00F7642B" w:rsidRPr="00AB255F" w:rsidRDefault="00F7642B" w:rsidP="00E27A49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 xml:space="preserve">Тема 2. </w:t>
            </w:r>
            <w:r w:rsidR="00653ABE" w:rsidRPr="00AB255F">
              <w:rPr>
                <w:sz w:val="24"/>
                <w:szCs w:val="24"/>
              </w:rPr>
              <w:t>Анализ внешней и внутренней среды как исходные стратегические составляющие</w:t>
            </w:r>
          </w:p>
        </w:tc>
      </w:tr>
      <w:tr w:rsidR="00AB255F" w:rsidRPr="00AB255F" w:rsidTr="00CB2C49">
        <w:tc>
          <w:tcPr>
            <w:tcW w:w="10490" w:type="dxa"/>
            <w:gridSpan w:val="3"/>
          </w:tcPr>
          <w:p w:rsidR="00F7642B" w:rsidRPr="00AB255F" w:rsidRDefault="00F7642B" w:rsidP="00E27A49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 xml:space="preserve">Тема 3. </w:t>
            </w:r>
            <w:r w:rsidR="00653ABE" w:rsidRPr="00AB255F">
              <w:rPr>
                <w:sz w:val="24"/>
                <w:szCs w:val="24"/>
              </w:rPr>
              <w:t>Определение, разработка и оценивание стратегических альтернатив в принятие управленческих решений</w:t>
            </w:r>
          </w:p>
        </w:tc>
      </w:tr>
      <w:tr w:rsidR="00AB255F" w:rsidRPr="00AB255F" w:rsidTr="00CB2C49">
        <w:tc>
          <w:tcPr>
            <w:tcW w:w="10490" w:type="dxa"/>
            <w:gridSpan w:val="3"/>
          </w:tcPr>
          <w:p w:rsidR="00F7642B" w:rsidRPr="00AB255F" w:rsidRDefault="00653ABE" w:rsidP="00E27A4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Тема 4.</w:t>
            </w:r>
            <w:r w:rsidRPr="00AB255F">
              <w:rPr>
                <w:kern w:val="0"/>
                <w:sz w:val="24"/>
                <w:szCs w:val="24"/>
              </w:rPr>
              <w:t xml:space="preserve"> </w:t>
            </w:r>
            <w:r w:rsidRPr="00AB255F">
              <w:rPr>
                <w:sz w:val="24"/>
                <w:szCs w:val="24"/>
              </w:rPr>
              <w:t>Методы финансового и стратегического анализа</w:t>
            </w:r>
          </w:p>
        </w:tc>
      </w:tr>
      <w:tr w:rsidR="00AB255F" w:rsidRPr="00AB255F" w:rsidTr="00CB2C49">
        <w:tc>
          <w:tcPr>
            <w:tcW w:w="10490" w:type="dxa"/>
            <w:gridSpan w:val="3"/>
            <w:shd w:val="clear" w:color="auto" w:fill="E7E6E6" w:themeFill="background2"/>
          </w:tcPr>
          <w:p w:rsidR="00F7642B" w:rsidRPr="00AB255F" w:rsidRDefault="00F7642B" w:rsidP="00F764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B255F" w:rsidRPr="00AB255F" w:rsidTr="00CB2C49">
        <w:tc>
          <w:tcPr>
            <w:tcW w:w="10490" w:type="dxa"/>
            <w:gridSpan w:val="3"/>
          </w:tcPr>
          <w:p w:rsidR="00F7642B" w:rsidRPr="00AB255F" w:rsidRDefault="00F7642B" w:rsidP="00AB25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255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7642B" w:rsidRPr="00AB255F" w:rsidRDefault="00F7642B" w:rsidP="00AB255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1.</w:t>
            </w:r>
            <w:r w:rsidRPr="00AB255F">
              <w:rPr>
                <w:sz w:val="24"/>
                <w:szCs w:val="24"/>
              </w:rPr>
              <w:tab/>
              <w:t xml:space="preserve"> </w:t>
            </w:r>
            <w:r w:rsidR="00653ABE" w:rsidRPr="00AB255F">
              <w:rPr>
                <w:sz w:val="24"/>
                <w:szCs w:val="24"/>
              </w:rPr>
              <w:t>Тесля, П. Н. Финансовый менеджмент (углубленный уровень) [Электронный ресурс] : учебник / П. Н. Тесля. - Москва : РИОР: ИНФРА-М, 2019. - 217 с. </w:t>
            </w:r>
            <w:hyperlink r:id="rId8" w:history="1">
              <w:r w:rsidR="00653ABE" w:rsidRPr="00AB255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http://znanium.com/go.php?id=1010119</w:t>
              </w:r>
            </w:hyperlink>
          </w:p>
          <w:p w:rsidR="00F7642B" w:rsidRPr="00AB255F" w:rsidRDefault="00AB255F" w:rsidP="00AB25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255F">
              <w:rPr>
                <w:b/>
                <w:sz w:val="24"/>
                <w:szCs w:val="24"/>
              </w:rPr>
              <w:t>Дополнительная литература</w:t>
            </w:r>
            <w:r w:rsidR="00F7642B" w:rsidRPr="00AB255F">
              <w:rPr>
                <w:b/>
                <w:sz w:val="24"/>
                <w:szCs w:val="24"/>
              </w:rPr>
              <w:t xml:space="preserve"> </w:t>
            </w:r>
          </w:p>
          <w:p w:rsidR="00F7642B" w:rsidRPr="00AB255F" w:rsidRDefault="00F7642B" w:rsidP="00AB255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1.</w:t>
            </w:r>
            <w:r w:rsidRPr="00AB255F">
              <w:rPr>
                <w:sz w:val="24"/>
                <w:szCs w:val="24"/>
              </w:rPr>
              <w:tab/>
              <w:t xml:space="preserve"> </w:t>
            </w:r>
            <w:r w:rsidR="00653ABE" w:rsidRPr="00AB255F">
              <w:rPr>
                <w:sz w:val="24"/>
                <w:szCs w:val="24"/>
              </w:rPr>
              <w:t>Левчаев, П. А. Финансовый менеджмент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П. А. Левчаев. - Москва : ИНФРА-М, 2017. - 247 с. </w:t>
            </w:r>
            <w:hyperlink r:id="rId9" w:history="1">
              <w:r w:rsidR="00653ABE" w:rsidRPr="00AB255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http://znanium.com/go.php?id=851550</w:t>
              </w:r>
            </w:hyperlink>
          </w:p>
        </w:tc>
      </w:tr>
      <w:tr w:rsidR="00AB255F" w:rsidRPr="00AB255F" w:rsidTr="00CB2C49">
        <w:tc>
          <w:tcPr>
            <w:tcW w:w="10490" w:type="dxa"/>
            <w:gridSpan w:val="3"/>
            <w:shd w:val="clear" w:color="auto" w:fill="E7E6E6" w:themeFill="background2"/>
          </w:tcPr>
          <w:p w:rsidR="00F7642B" w:rsidRPr="00AB255F" w:rsidRDefault="00F7642B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B255F" w:rsidRPr="00AB255F" w:rsidTr="00CB2C49">
        <w:tc>
          <w:tcPr>
            <w:tcW w:w="10490" w:type="dxa"/>
            <w:gridSpan w:val="3"/>
          </w:tcPr>
          <w:p w:rsidR="00F7642B" w:rsidRPr="00AB255F" w:rsidRDefault="00F7642B" w:rsidP="00CB2C49">
            <w:pPr>
              <w:rPr>
                <w:b/>
                <w:sz w:val="24"/>
                <w:szCs w:val="24"/>
              </w:rPr>
            </w:pPr>
            <w:r w:rsidRPr="00AB255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7642B" w:rsidRPr="00AB255F" w:rsidRDefault="00F7642B" w:rsidP="00CB2C49">
            <w:pPr>
              <w:jc w:val="both"/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7642B" w:rsidRPr="00AB255F" w:rsidRDefault="00F7642B" w:rsidP="00CB2C49">
            <w:pPr>
              <w:jc w:val="both"/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7642B" w:rsidRPr="00AB255F" w:rsidRDefault="00F7642B" w:rsidP="00CB2C49">
            <w:pPr>
              <w:rPr>
                <w:b/>
                <w:sz w:val="24"/>
                <w:szCs w:val="24"/>
              </w:rPr>
            </w:pPr>
          </w:p>
          <w:p w:rsidR="00F7642B" w:rsidRPr="00AB255F" w:rsidRDefault="00F7642B" w:rsidP="00CB2C49">
            <w:pPr>
              <w:rPr>
                <w:b/>
                <w:sz w:val="24"/>
                <w:szCs w:val="24"/>
              </w:rPr>
            </w:pPr>
            <w:r w:rsidRPr="00AB255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7642B" w:rsidRPr="00AB255F" w:rsidRDefault="00F7642B" w:rsidP="00CB2C49">
            <w:pPr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Общего доступа</w:t>
            </w:r>
          </w:p>
          <w:p w:rsidR="00F7642B" w:rsidRPr="00AB255F" w:rsidRDefault="00F7642B" w:rsidP="00CB2C49">
            <w:pPr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- Справочная правовая система ГАРАНТ</w:t>
            </w:r>
          </w:p>
          <w:p w:rsidR="00F7642B" w:rsidRPr="00AB255F" w:rsidRDefault="00F7642B" w:rsidP="00CB2C49">
            <w:pPr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B255F" w:rsidRPr="00AB255F" w:rsidTr="00CB2C49">
        <w:tc>
          <w:tcPr>
            <w:tcW w:w="10490" w:type="dxa"/>
            <w:gridSpan w:val="3"/>
            <w:shd w:val="clear" w:color="auto" w:fill="E7E6E6" w:themeFill="background2"/>
          </w:tcPr>
          <w:p w:rsidR="00F7642B" w:rsidRPr="00AB255F" w:rsidRDefault="00F7642B" w:rsidP="00F7642B">
            <w:pPr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AB255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B255F" w:rsidRPr="00AB255F" w:rsidTr="00CB2C49">
        <w:tc>
          <w:tcPr>
            <w:tcW w:w="10490" w:type="dxa"/>
            <w:gridSpan w:val="3"/>
          </w:tcPr>
          <w:p w:rsidR="00F7642B" w:rsidRPr="00AB255F" w:rsidRDefault="00F7642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B255F" w:rsidRPr="00AB255F" w:rsidTr="00CB2C49">
        <w:tc>
          <w:tcPr>
            <w:tcW w:w="10490" w:type="dxa"/>
            <w:gridSpan w:val="3"/>
            <w:shd w:val="clear" w:color="auto" w:fill="E7E6E6" w:themeFill="background2"/>
          </w:tcPr>
          <w:p w:rsidR="00F7642B" w:rsidRPr="00AB255F" w:rsidRDefault="00F7642B" w:rsidP="00F764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55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B255F" w:rsidRPr="00AB255F" w:rsidTr="00CB2C49">
        <w:tc>
          <w:tcPr>
            <w:tcW w:w="10490" w:type="dxa"/>
            <w:gridSpan w:val="3"/>
          </w:tcPr>
          <w:p w:rsidR="00F7642B" w:rsidRPr="00AB255F" w:rsidRDefault="00F7642B" w:rsidP="00F76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255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53ABE" w:rsidRPr="0061508B" w:rsidRDefault="00653ABE" w:rsidP="00653AB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/ </w:t>
      </w:r>
      <w:r w:rsidR="00F6049E">
        <w:rPr>
          <w:sz w:val="24"/>
          <w:szCs w:val="24"/>
        </w:rPr>
        <w:t>Федькович Г.Н.</w:t>
      </w:r>
      <w:r>
        <w:rPr>
          <w:sz w:val="16"/>
          <w:szCs w:val="16"/>
          <w:u w:val="single"/>
        </w:rPr>
        <w:t xml:space="preserve"> </w:t>
      </w:r>
    </w:p>
    <w:p w:rsidR="00653ABE" w:rsidRPr="0061508B" w:rsidRDefault="00653ABE" w:rsidP="00653ABE">
      <w:pPr>
        <w:rPr>
          <w:sz w:val="24"/>
          <w:szCs w:val="24"/>
          <w:u w:val="single"/>
        </w:rPr>
      </w:pPr>
    </w:p>
    <w:p w:rsidR="00653ABE" w:rsidRDefault="00653ABE" w:rsidP="00653ABE">
      <w:pPr>
        <w:rPr>
          <w:sz w:val="24"/>
          <w:szCs w:val="24"/>
        </w:rPr>
      </w:pPr>
    </w:p>
    <w:p w:rsidR="00653ABE" w:rsidRDefault="00653ABE" w:rsidP="00653ABE">
      <w:pPr>
        <w:rPr>
          <w:sz w:val="24"/>
          <w:szCs w:val="24"/>
        </w:rPr>
      </w:pPr>
    </w:p>
    <w:p w:rsidR="00653ABE" w:rsidRPr="00B91DDD" w:rsidRDefault="00653ABE" w:rsidP="00653ABE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B255F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653ABE" w:rsidRDefault="00653ABE" w:rsidP="0061508B">
      <w:pPr>
        <w:ind w:left="-284"/>
        <w:rPr>
          <w:sz w:val="24"/>
          <w:szCs w:val="24"/>
        </w:rPr>
      </w:pPr>
    </w:p>
    <w:sectPr w:rsidR="00653AB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54" w:rsidRDefault="00CE5254">
      <w:r>
        <w:separator/>
      </w:r>
    </w:p>
  </w:endnote>
  <w:endnote w:type="continuationSeparator" w:id="0">
    <w:p w:rsidR="00CE5254" w:rsidRDefault="00CE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54" w:rsidRDefault="00CE5254">
      <w:r>
        <w:separator/>
      </w:r>
    </w:p>
  </w:footnote>
  <w:footnote w:type="continuationSeparator" w:id="0">
    <w:p w:rsidR="00CE5254" w:rsidRDefault="00CE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85020"/>
    <w:multiLevelType w:val="multilevel"/>
    <w:tmpl w:val="4FCE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76CE9"/>
    <w:multiLevelType w:val="multilevel"/>
    <w:tmpl w:val="E2BC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8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27"/>
  </w:num>
  <w:num w:numId="66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51C0"/>
    <w:rsid w:val="000454D2"/>
    <w:rsid w:val="0005487B"/>
    <w:rsid w:val="00055AB3"/>
    <w:rsid w:val="0005798D"/>
    <w:rsid w:val="000627F4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D53"/>
    <w:rsid w:val="00215E22"/>
    <w:rsid w:val="00217144"/>
    <w:rsid w:val="002205FE"/>
    <w:rsid w:val="00227144"/>
    <w:rsid w:val="00230905"/>
    <w:rsid w:val="00244FDD"/>
    <w:rsid w:val="00261A2F"/>
    <w:rsid w:val="00262098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A0E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3ABE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5C50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55F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254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7BB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7A49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B97"/>
    <w:rsid w:val="00F12C99"/>
    <w:rsid w:val="00F1749B"/>
    <w:rsid w:val="00F179B0"/>
    <w:rsid w:val="00F23DB9"/>
    <w:rsid w:val="00F31DBB"/>
    <w:rsid w:val="00F35088"/>
    <w:rsid w:val="00F41493"/>
    <w:rsid w:val="00F55F56"/>
    <w:rsid w:val="00F6049E"/>
    <w:rsid w:val="00F65AB1"/>
    <w:rsid w:val="00F65AD3"/>
    <w:rsid w:val="00F66785"/>
    <w:rsid w:val="00F74A10"/>
    <w:rsid w:val="00F7642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6448E"/>
  <w15:docId w15:val="{553F6693-4E57-4DB1-98F9-AC0A28B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1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E2CE-87B2-432B-9B53-C1FEE25A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2019-03-13T12:35:00Z</dcterms:created>
  <dcterms:modified xsi:type="dcterms:W3CDTF">2019-07-08T09:40:00Z</dcterms:modified>
</cp:coreProperties>
</file>